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82363" w14:textId="62CCF3A8" w:rsidR="00524D1F" w:rsidRDefault="005172F5" w:rsidP="006A39D0">
      <w:pPr>
        <w:spacing w:before="71"/>
        <w:jc w:val="right"/>
        <w:rPr>
          <w:sz w:val="24"/>
        </w:rPr>
      </w:pPr>
      <w:r>
        <w:rPr>
          <w:sz w:val="24"/>
        </w:rPr>
        <w:t>…………………</w:t>
      </w:r>
      <w:r w:rsidR="006A39D0">
        <w:rPr>
          <w:sz w:val="24"/>
        </w:rPr>
        <w:t>…</w:t>
      </w:r>
      <w:r w:rsidR="007D2124">
        <w:rPr>
          <w:sz w:val="24"/>
        </w:rPr>
        <w:t>…..</w:t>
      </w:r>
      <w:r>
        <w:rPr>
          <w:sz w:val="24"/>
        </w:rPr>
        <w:t>……</w:t>
      </w:r>
      <w:r>
        <w:rPr>
          <w:spacing w:val="-1"/>
          <w:sz w:val="24"/>
        </w:rPr>
        <w:t xml:space="preserve"> </w:t>
      </w:r>
      <w:r>
        <w:rPr>
          <w:sz w:val="24"/>
        </w:rPr>
        <w:t>(……………</w:t>
      </w:r>
      <w:r w:rsidR="006A39D0">
        <w:rPr>
          <w:sz w:val="24"/>
        </w:rPr>
        <w:t>….</w:t>
      </w:r>
      <w:r>
        <w:rPr>
          <w:sz w:val="24"/>
        </w:rPr>
        <w:t>……),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</w:t>
      </w:r>
      <w:r w:rsidR="006A39D0">
        <w:rPr>
          <w:spacing w:val="-2"/>
          <w:sz w:val="24"/>
        </w:rPr>
        <w:t>.</w:t>
      </w:r>
      <w:r>
        <w:rPr>
          <w:spacing w:val="-2"/>
          <w:sz w:val="24"/>
        </w:rPr>
        <w:t>……….</w:t>
      </w:r>
    </w:p>
    <w:p w14:paraId="3C723E7E" w14:textId="16CDA94B" w:rsidR="00524D1F" w:rsidRPr="001B61C3" w:rsidRDefault="001B61C3">
      <w:pPr>
        <w:tabs>
          <w:tab w:val="left" w:pos="5417"/>
          <w:tab w:val="left" w:pos="8081"/>
        </w:tabs>
        <w:spacing w:before="2"/>
        <w:ind w:left="2861"/>
        <w:rPr>
          <w:rFonts w:ascii="Arial Narrow" w:hAnsi="Arial Narrow"/>
          <w:sz w:val="20"/>
        </w:rPr>
      </w:pPr>
      <w:r>
        <w:rPr>
          <w:rFonts w:ascii="Arial Narrow" w:hAnsi="Arial Narrow"/>
          <w:spacing w:val="-2"/>
          <w:sz w:val="20"/>
        </w:rPr>
        <w:t>L</w:t>
      </w:r>
      <w:r w:rsidR="005172F5" w:rsidRPr="001B61C3">
        <w:rPr>
          <w:rFonts w:ascii="Arial Narrow" w:hAnsi="Arial Narrow"/>
          <w:spacing w:val="-2"/>
          <w:sz w:val="20"/>
        </w:rPr>
        <w:t>ocalidad</w:t>
      </w:r>
      <w:r w:rsidR="005172F5" w:rsidRPr="001B61C3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>D</w:t>
      </w:r>
      <w:r w:rsidR="005172F5" w:rsidRPr="001B61C3">
        <w:rPr>
          <w:rFonts w:ascii="Arial Narrow" w:hAnsi="Arial Narrow"/>
          <w:spacing w:val="-2"/>
          <w:sz w:val="20"/>
        </w:rPr>
        <w:t>epartamento</w:t>
      </w:r>
      <w:r w:rsidR="005172F5" w:rsidRPr="001B61C3">
        <w:rPr>
          <w:rFonts w:ascii="Arial Narrow" w:hAnsi="Arial Narrow"/>
          <w:sz w:val="20"/>
        </w:rPr>
        <w:tab/>
      </w:r>
      <w:r w:rsidR="007D2124">
        <w:rPr>
          <w:rFonts w:ascii="Arial Narrow" w:hAnsi="Arial Narrow"/>
          <w:spacing w:val="-2"/>
          <w:sz w:val="20"/>
        </w:rPr>
        <w:t>F</w:t>
      </w:r>
      <w:r w:rsidR="005172F5" w:rsidRPr="001B61C3">
        <w:rPr>
          <w:rFonts w:ascii="Arial Narrow" w:hAnsi="Arial Narrow"/>
          <w:spacing w:val="-2"/>
          <w:sz w:val="20"/>
        </w:rPr>
        <w:t>echa</w:t>
      </w:r>
    </w:p>
    <w:p w14:paraId="05D44417" w14:textId="77777777" w:rsidR="00524D1F" w:rsidRDefault="00524D1F">
      <w:pPr>
        <w:pStyle w:val="Textoindependiente"/>
        <w:rPr>
          <w:i/>
          <w:sz w:val="20"/>
        </w:rPr>
      </w:pPr>
    </w:p>
    <w:p w14:paraId="3B44D171" w14:textId="77777777" w:rsidR="00524D1F" w:rsidRDefault="00524D1F">
      <w:pPr>
        <w:pStyle w:val="Textoindependiente"/>
        <w:spacing w:before="47"/>
        <w:rPr>
          <w:i/>
          <w:sz w:val="20"/>
        </w:rPr>
      </w:pPr>
    </w:p>
    <w:p w14:paraId="5A23A089" w14:textId="6C3F4C09" w:rsidR="00A54150" w:rsidRDefault="005172F5" w:rsidP="00811090">
      <w:pPr>
        <w:pStyle w:val="Textoindependiente"/>
        <w:spacing w:before="1" w:line="360" w:lineRule="auto"/>
        <w:ind w:left="2"/>
      </w:pP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 w:rsidR="00A54150">
        <w:rPr>
          <w:spacing w:val="-7"/>
        </w:rPr>
        <w:t xml:space="preserve"> </w:t>
      </w:r>
      <w:r>
        <w:t>Escuela/</w:t>
      </w:r>
      <w:r w:rsidR="00A54150">
        <w:t>Colegio/</w:t>
      </w:r>
      <w:proofErr w:type="gramStart"/>
      <w:r w:rsidR="00A54150">
        <w:t>Liceo….</w:t>
      </w:r>
      <w:proofErr w:type="gramEnd"/>
      <w:r w:rsidR="00A54150">
        <w:t>.</w:t>
      </w:r>
      <w:r>
        <w:t>………</w:t>
      </w:r>
      <w:r w:rsidR="00811090">
        <w:t>…………………………</w:t>
      </w:r>
      <w:bookmarkStart w:id="0" w:name="_GoBack"/>
      <w:bookmarkEnd w:id="0"/>
      <w:r>
        <w:t xml:space="preserve">………… </w:t>
      </w:r>
    </w:p>
    <w:p w14:paraId="23D2825C" w14:textId="77777777" w:rsidR="00524D1F" w:rsidRDefault="005172F5">
      <w:pPr>
        <w:pStyle w:val="Textoindependiente"/>
        <w:spacing w:before="1" w:line="360" w:lineRule="auto"/>
        <w:ind w:left="2" w:right="3087"/>
      </w:pPr>
      <w:r>
        <w:t>De mi mayor consideración:</w:t>
      </w:r>
    </w:p>
    <w:p w14:paraId="5DDFCE0D" w14:textId="77777777" w:rsidR="00524D1F" w:rsidRDefault="00524D1F">
      <w:pPr>
        <w:pStyle w:val="Textoindependiente"/>
        <w:spacing w:before="136"/>
      </w:pPr>
    </w:p>
    <w:p w14:paraId="6DF09F43" w14:textId="4AFA7D19" w:rsidR="00524D1F" w:rsidRDefault="005172F5" w:rsidP="00543E04">
      <w:pPr>
        <w:pStyle w:val="Textoindependiente"/>
        <w:spacing w:after="240" w:line="480" w:lineRule="auto"/>
        <w:ind w:right="136"/>
        <w:jc w:val="both"/>
      </w:pPr>
      <w:r>
        <w:t>Quien suscribe, madre/padre/tutor de………</w:t>
      </w:r>
      <w:r w:rsidR="00DC6060">
        <w:t>…</w:t>
      </w:r>
      <w:r w:rsidR="006A39D0">
        <w:t>…...</w:t>
      </w:r>
      <w:r w:rsidR="00DC6060">
        <w:t>…</w:t>
      </w:r>
      <w:proofErr w:type="gramStart"/>
      <w:r w:rsidR="00DC6060">
        <w:t>…….</w:t>
      </w:r>
      <w:proofErr w:type="gramEnd"/>
      <w:r>
        <w:t>…</w:t>
      </w:r>
      <w:r w:rsidR="004F1805">
        <w:t>...</w:t>
      </w:r>
      <w:r>
        <w:t>………………..……. CI ……………</w:t>
      </w:r>
      <w:proofErr w:type="gramStart"/>
      <w:r>
        <w:t>…….</w:t>
      </w:r>
      <w:proofErr w:type="gramEnd"/>
      <w:r>
        <w:t>…, alumno/a del grupo ………</w:t>
      </w:r>
      <w:r w:rsidR="006A39D0">
        <w:t>….</w:t>
      </w:r>
      <w:r>
        <w:t>..…….…</w:t>
      </w:r>
      <w:r w:rsidR="00DC6060">
        <w:t>…</w:t>
      </w:r>
      <w:r w:rsidR="004F1805">
        <w:t>…………….</w:t>
      </w:r>
      <w:r w:rsidR="00DC6060">
        <w:t>…….</w:t>
      </w:r>
      <w:r>
        <w:t>., dejo constancia que es mi/nuestra responsabilidad exclusiva su vacunación y por lo tanto:</w:t>
      </w:r>
    </w:p>
    <w:p w14:paraId="431AC5AD" w14:textId="219A424B" w:rsidR="00524D1F" w:rsidRDefault="005172F5">
      <w:pPr>
        <w:pStyle w:val="Prrafodelista"/>
        <w:numPr>
          <w:ilvl w:val="0"/>
          <w:numId w:val="1"/>
        </w:numPr>
        <w:tabs>
          <w:tab w:val="left" w:pos="712"/>
          <w:tab w:val="left" w:pos="714"/>
        </w:tabs>
        <w:spacing w:before="4" w:line="360" w:lineRule="auto"/>
        <w:ind w:right="138"/>
        <w:rPr>
          <w:sz w:val="24"/>
        </w:rPr>
      </w:pPr>
      <w:r>
        <w:rPr>
          <w:sz w:val="24"/>
        </w:rPr>
        <w:t xml:space="preserve">NO autorizo a que sea inoculado/a con ninguna vacuna ni sometido/a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procedimiento farmacológico alguno, ya sea administrado por el centro</w:t>
      </w:r>
      <w:r>
        <w:rPr>
          <w:spacing w:val="40"/>
          <w:sz w:val="24"/>
        </w:rPr>
        <w:t xml:space="preserve"> </w:t>
      </w:r>
      <w:r>
        <w:rPr>
          <w:sz w:val="24"/>
        </w:rPr>
        <w:t>educativo o por cualquier autoridad</w:t>
      </w:r>
      <w:r w:rsidR="00FE1B8F">
        <w:rPr>
          <w:sz w:val="24"/>
        </w:rPr>
        <w:t xml:space="preserve"> o tercero</w:t>
      </w:r>
      <w:r>
        <w:rPr>
          <w:sz w:val="24"/>
        </w:rPr>
        <w:t xml:space="preserve"> que concurriera al mismo.</w:t>
      </w:r>
    </w:p>
    <w:p w14:paraId="2678DF3C" w14:textId="49018BA8" w:rsidR="00910685" w:rsidRPr="00FE1B8F" w:rsidRDefault="005172F5" w:rsidP="00FE1B8F">
      <w:pPr>
        <w:pStyle w:val="Prrafodelista"/>
        <w:numPr>
          <w:ilvl w:val="0"/>
          <w:numId w:val="1"/>
        </w:numPr>
        <w:tabs>
          <w:tab w:val="left" w:pos="712"/>
          <w:tab w:val="left" w:pos="714"/>
        </w:tabs>
        <w:spacing w:line="360" w:lineRule="auto"/>
        <w:rPr>
          <w:sz w:val="24"/>
        </w:rPr>
      </w:pPr>
      <w:r w:rsidRPr="00FE1B8F">
        <w:rPr>
          <w:sz w:val="24"/>
        </w:rPr>
        <w:t xml:space="preserve">Estoy en conocimiento de la circular </w:t>
      </w:r>
      <w:proofErr w:type="spellStart"/>
      <w:r w:rsidRPr="00FE1B8F">
        <w:rPr>
          <w:sz w:val="24"/>
        </w:rPr>
        <w:t>N°</w:t>
      </w:r>
      <w:proofErr w:type="spellEnd"/>
      <w:r w:rsidRPr="00FE1B8F">
        <w:rPr>
          <w:sz w:val="24"/>
        </w:rPr>
        <w:t xml:space="preserve"> 3/2020 de la ANEP</w:t>
      </w:r>
      <w:r w:rsidR="00910685">
        <w:rPr>
          <w:rStyle w:val="Refdenotaalfinal"/>
          <w:sz w:val="24"/>
        </w:rPr>
        <w:endnoteReference w:id="1"/>
      </w:r>
      <w:r w:rsidR="00910685" w:rsidRPr="00FE1B8F">
        <w:rPr>
          <w:sz w:val="24"/>
        </w:rPr>
        <w:t xml:space="preserve"> la cual</w:t>
      </w:r>
      <w:r w:rsidR="00910685" w:rsidRPr="00FE1B8F">
        <w:rPr>
          <w:spacing w:val="40"/>
          <w:sz w:val="24"/>
        </w:rPr>
        <w:t xml:space="preserve"> </w:t>
      </w:r>
      <w:r w:rsidR="00910685" w:rsidRPr="00FE1B8F">
        <w:rPr>
          <w:sz w:val="24"/>
        </w:rPr>
        <w:t xml:space="preserve">establece que no debe suministrarse medicamentos a los alumnos y reconoce </w:t>
      </w:r>
      <w:proofErr w:type="gramStart"/>
      <w:r w:rsidR="00910685" w:rsidRPr="00FE1B8F">
        <w:rPr>
          <w:sz w:val="24"/>
        </w:rPr>
        <w:t>que</w:t>
      </w:r>
      <w:proofErr w:type="gramEnd"/>
      <w:r w:rsidR="00910685" w:rsidRPr="00FE1B8F">
        <w:rPr>
          <w:sz w:val="24"/>
        </w:rPr>
        <w:t xml:space="preserve"> en caso de su incumplimiento, el acto podría derivar en sanciones de “</w:t>
      </w:r>
      <w:r w:rsidR="00910685" w:rsidRPr="00FE1B8F">
        <w:rPr>
          <w:i/>
          <w:sz w:val="24"/>
        </w:rPr>
        <w:t>tipo penal</w:t>
      </w:r>
      <w:r w:rsidR="00910685" w:rsidRPr="00FE1B8F">
        <w:rPr>
          <w:sz w:val="24"/>
        </w:rPr>
        <w:t>”. El Ministerio de Salud Pública informa que las vacunas son medicamentos biológicos.</w:t>
      </w:r>
      <w:r w:rsidR="00910685">
        <w:rPr>
          <w:rStyle w:val="Refdenotaalfinal"/>
          <w:sz w:val="24"/>
        </w:rPr>
        <w:endnoteReference w:id="2"/>
      </w:r>
    </w:p>
    <w:p w14:paraId="0618C5F6" w14:textId="14F6702B" w:rsidR="00524D1F" w:rsidRDefault="005172F5">
      <w:pPr>
        <w:pStyle w:val="Prrafodelista"/>
        <w:numPr>
          <w:ilvl w:val="0"/>
          <w:numId w:val="1"/>
        </w:numPr>
        <w:tabs>
          <w:tab w:val="left" w:pos="712"/>
          <w:tab w:val="left" w:pos="714"/>
        </w:tabs>
        <w:spacing w:before="4" w:line="360" w:lineRule="auto"/>
        <w:ind w:right="138"/>
        <w:rPr>
          <w:sz w:val="24"/>
        </w:rPr>
      </w:pPr>
      <w:r>
        <w:rPr>
          <w:sz w:val="24"/>
        </w:rPr>
        <w:t xml:space="preserve">Solicito que al amparo del </w:t>
      </w:r>
      <w:r>
        <w:rPr>
          <w:b/>
          <w:sz w:val="24"/>
        </w:rPr>
        <w:t xml:space="preserve">derecho de rectificación, actualización, inclusión o supresión establecido en el artículo 15 de la Ley 18.331 </w:t>
      </w:r>
      <w:r>
        <w:rPr>
          <w:sz w:val="24"/>
        </w:rPr>
        <w:t xml:space="preserve">de protección de datos personales, se proceda en forma gratuita a efectuar </w:t>
      </w:r>
      <w:r>
        <w:rPr>
          <w:b/>
          <w:sz w:val="24"/>
        </w:rPr>
        <w:t xml:space="preserve">en el plazo máximo de cinco (5) días hábiles </w:t>
      </w:r>
      <w:r>
        <w:rPr>
          <w:sz w:val="24"/>
        </w:rPr>
        <w:t xml:space="preserve">a contar desde la recepción de esta solicitud, la </w:t>
      </w:r>
      <w:r>
        <w:rPr>
          <w:b/>
          <w:sz w:val="24"/>
        </w:rPr>
        <w:t xml:space="preserve">rectificación en la plataforma GURI del perfil de mi </w:t>
      </w:r>
      <w:proofErr w:type="spellStart"/>
      <w:r>
        <w:rPr>
          <w:b/>
          <w:sz w:val="24"/>
        </w:rPr>
        <w:t>hij</w:t>
      </w:r>
      <w:proofErr w:type="spellEnd"/>
      <w:r>
        <w:rPr>
          <w:b/>
          <w:sz w:val="24"/>
        </w:rPr>
        <w:t xml:space="preserve">@ </w:t>
      </w:r>
      <w:r>
        <w:rPr>
          <w:sz w:val="24"/>
        </w:rPr>
        <w:t xml:space="preserve">para que la opción </w:t>
      </w:r>
      <w:r>
        <w:rPr>
          <w:i/>
          <w:sz w:val="24"/>
        </w:rPr>
        <w:t>“¿Los adultos referentes autorizan a la vacunación por entidades nacionales</w:t>
      </w:r>
      <w:r>
        <w:rPr>
          <w:sz w:val="24"/>
        </w:rPr>
        <w:t xml:space="preserve">?” luzca </w:t>
      </w:r>
      <w:r>
        <w:rPr>
          <w:b/>
          <w:sz w:val="24"/>
          <w:u w:val="single"/>
        </w:rPr>
        <w:t>NO</w:t>
      </w:r>
      <w:r>
        <w:rPr>
          <w:b/>
          <w:sz w:val="24"/>
        </w:rPr>
        <w:t xml:space="preserve"> </w:t>
      </w:r>
      <w:r>
        <w:rPr>
          <w:sz w:val="24"/>
        </w:rPr>
        <w:t>como se muestra</w:t>
      </w:r>
      <w:r w:rsidR="00543E04">
        <w:rPr>
          <w:sz w:val="24"/>
        </w:rPr>
        <w:t xml:space="preserve"> en la imagen</w:t>
      </w:r>
      <w:r>
        <w:rPr>
          <w:sz w:val="24"/>
        </w:rPr>
        <w:t>:</w:t>
      </w:r>
    </w:p>
    <w:p w14:paraId="7F6F1494" w14:textId="77777777" w:rsidR="00524D1F" w:rsidRDefault="005172F5">
      <w:pPr>
        <w:pStyle w:val="Textoindependiente"/>
        <w:spacing w:before="2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6" behindDoc="0" locked="0" layoutInCell="0" allowOverlap="1" wp14:anchorId="2F6E4A0A" wp14:editId="351B2944">
            <wp:simplePos x="0" y="0"/>
            <wp:positionH relativeFrom="page">
              <wp:posOffset>2609850</wp:posOffset>
            </wp:positionH>
            <wp:positionV relativeFrom="paragraph">
              <wp:posOffset>178435</wp:posOffset>
            </wp:positionV>
            <wp:extent cx="2799080" cy="2257425"/>
            <wp:effectExtent l="0" t="0" r="1270" b="9525"/>
            <wp:wrapTopAndBottom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2257425"/>
                    </a:xfrm>
                    <a:prstGeom prst="rect">
                      <a:avLst/>
                    </a:prstGeom>
                    <a:noFill/>
                    <a:effectLst>
                      <a:softEdge rad="12700"/>
                    </a:effectLst>
                  </pic:spPr>
                </pic:pic>
              </a:graphicData>
            </a:graphic>
          </wp:anchor>
        </w:drawing>
      </w:r>
    </w:p>
    <w:p w14:paraId="63756408" w14:textId="77777777" w:rsidR="00524D1F" w:rsidRDefault="00524D1F">
      <w:pPr>
        <w:pStyle w:val="Textoindependiente"/>
        <w:rPr>
          <w:sz w:val="20"/>
        </w:rPr>
      </w:pPr>
    </w:p>
    <w:p w14:paraId="298B60E6" w14:textId="77777777" w:rsidR="00524D1F" w:rsidRDefault="00524D1F">
      <w:pPr>
        <w:pStyle w:val="Textoindependiente"/>
        <w:rPr>
          <w:sz w:val="20"/>
        </w:rPr>
      </w:pPr>
    </w:p>
    <w:p w14:paraId="631110CC" w14:textId="77777777" w:rsidR="00524D1F" w:rsidRDefault="00524D1F">
      <w:pPr>
        <w:pStyle w:val="Textoindependiente"/>
        <w:rPr>
          <w:sz w:val="20"/>
        </w:rPr>
      </w:pPr>
    </w:p>
    <w:p w14:paraId="20BE599F" w14:textId="77777777" w:rsidR="00B50D27" w:rsidRPr="00B50D27" w:rsidRDefault="00B50D27" w:rsidP="00910685">
      <w:pPr>
        <w:pStyle w:val="Prrafodelista"/>
        <w:tabs>
          <w:tab w:val="left" w:pos="712"/>
          <w:tab w:val="left" w:pos="714"/>
        </w:tabs>
        <w:spacing w:before="4" w:line="360" w:lineRule="auto"/>
        <w:ind w:right="138" w:firstLine="0"/>
        <w:rPr>
          <w:sz w:val="24"/>
        </w:rPr>
      </w:pPr>
      <w:r w:rsidRPr="00B50D27">
        <w:rPr>
          <w:sz w:val="24"/>
        </w:rPr>
        <w:lastRenderedPageBreak/>
        <w:t>Vencido dicho plazo sin que el pedido sea satisfecho o si fuera denegado por razones no justificadas, quedará habilitada la acción de Habeas Data.</w:t>
      </w:r>
    </w:p>
    <w:p w14:paraId="4180F7BD" w14:textId="492ED23A" w:rsidR="00B50D27" w:rsidRPr="00B50D27" w:rsidRDefault="00B50D27" w:rsidP="00910685">
      <w:pPr>
        <w:pStyle w:val="Prrafodelista"/>
        <w:tabs>
          <w:tab w:val="left" w:pos="712"/>
          <w:tab w:val="left" w:pos="714"/>
        </w:tabs>
        <w:spacing w:before="4" w:line="360" w:lineRule="auto"/>
        <w:ind w:right="138" w:firstLine="0"/>
        <w:rPr>
          <w:sz w:val="24"/>
        </w:rPr>
      </w:pPr>
      <w:r w:rsidRPr="00B50D27">
        <w:rPr>
          <w:sz w:val="24"/>
        </w:rPr>
        <w:t xml:space="preserve">Si el responsable de la Base de Datos considera que la rectificación no procede, deberá informarme dentro del plazo arriba indicado, las razones por las que estima no </w:t>
      </w:r>
      <w:r w:rsidR="009F12C9" w:rsidRPr="00B50D27">
        <w:rPr>
          <w:sz w:val="24"/>
        </w:rPr>
        <w:t>corresponden</w:t>
      </w:r>
      <w:r w:rsidRPr="00B50D27">
        <w:rPr>
          <w:sz w:val="24"/>
        </w:rPr>
        <w:t>.</w:t>
      </w:r>
    </w:p>
    <w:p w14:paraId="0BACD25F" w14:textId="77777777" w:rsidR="00B50D27" w:rsidRPr="00B50D27" w:rsidRDefault="00B50D27" w:rsidP="00910685">
      <w:pPr>
        <w:pStyle w:val="Prrafodelista"/>
        <w:tabs>
          <w:tab w:val="left" w:pos="712"/>
          <w:tab w:val="left" w:pos="714"/>
        </w:tabs>
        <w:spacing w:before="4" w:line="360" w:lineRule="auto"/>
        <w:ind w:right="138" w:firstLine="0"/>
        <w:rPr>
          <w:sz w:val="24"/>
        </w:rPr>
      </w:pPr>
      <w:r w:rsidRPr="00B50D27">
        <w:rPr>
          <w:sz w:val="24"/>
        </w:rPr>
        <w:t xml:space="preserve">Una vez realizada la rectificación, se me comunique por este mismo medio. </w:t>
      </w:r>
    </w:p>
    <w:p w14:paraId="000F4FA5" w14:textId="77777777" w:rsidR="00910685" w:rsidRDefault="00910685" w:rsidP="00B50D27">
      <w:pPr>
        <w:pStyle w:val="Textoindependiente"/>
        <w:spacing w:line="360" w:lineRule="auto"/>
        <w:ind w:left="721" w:right="246"/>
        <w:jc w:val="both"/>
      </w:pPr>
    </w:p>
    <w:p w14:paraId="666F2B34" w14:textId="77777777" w:rsidR="00B50D27" w:rsidRDefault="00B50D27" w:rsidP="00543E04">
      <w:pPr>
        <w:pStyle w:val="Textoindependiente"/>
        <w:spacing w:line="480" w:lineRule="auto"/>
        <w:ind w:right="136"/>
        <w:jc w:val="both"/>
      </w:pPr>
      <w:r>
        <w:t xml:space="preserve">Saluda a </w:t>
      </w:r>
      <w:proofErr w:type="spellStart"/>
      <w:r>
        <w:t>Ud</w:t>
      </w:r>
      <w:proofErr w:type="spellEnd"/>
      <w:r>
        <w:t xml:space="preserve"> muy atentamente,</w:t>
      </w:r>
    </w:p>
    <w:p w14:paraId="51D967EC" w14:textId="77777777" w:rsidR="00B50D27" w:rsidRDefault="00B50D27" w:rsidP="00B50D27">
      <w:pPr>
        <w:pStyle w:val="Textoindependiente"/>
      </w:pPr>
    </w:p>
    <w:p w14:paraId="1C749DC8" w14:textId="77777777" w:rsidR="00B50D27" w:rsidRDefault="00B50D27" w:rsidP="00B50D27">
      <w:pPr>
        <w:pStyle w:val="Textoindependiente"/>
        <w:spacing w:before="111"/>
      </w:pPr>
    </w:p>
    <w:p w14:paraId="40D5BB5A" w14:textId="77777777" w:rsidR="00B50D27" w:rsidRDefault="00B50D27" w:rsidP="00B50D27">
      <w:pPr>
        <w:ind w:right="141"/>
        <w:jc w:val="right"/>
        <w:rPr>
          <w:sz w:val="20"/>
        </w:rPr>
      </w:pPr>
      <w:r>
        <w:rPr>
          <w:spacing w:val="-2"/>
          <w:sz w:val="20"/>
        </w:rPr>
        <w:t>..……………………………………..</w:t>
      </w:r>
    </w:p>
    <w:p w14:paraId="6281404A" w14:textId="77777777" w:rsidR="00B50D27" w:rsidRPr="001B61C3" w:rsidRDefault="00B50D27" w:rsidP="00B50D27">
      <w:pPr>
        <w:spacing w:before="1"/>
        <w:ind w:right="139"/>
        <w:jc w:val="right"/>
        <w:rPr>
          <w:rFonts w:ascii="Arial Narrow" w:hAnsi="Arial Narrow"/>
          <w:sz w:val="20"/>
        </w:rPr>
      </w:pPr>
      <w:r w:rsidRPr="001B61C3">
        <w:rPr>
          <w:rFonts w:ascii="Arial Narrow" w:hAnsi="Arial Narrow"/>
          <w:spacing w:val="-2"/>
          <w:sz w:val="20"/>
        </w:rPr>
        <w:t>Firma</w:t>
      </w:r>
    </w:p>
    <w:p w14:paraId="138C337F" w14:textId="77777777" w:rsidR="00B50D27" w:rsidRDefault="00B50D27" w:rsidP="00B50D27">
      <w:pPr>
        <w:pStyle w:val="Textoindependiente"/>
        <w:spacing w:before="228"/>
        <w:rPr>
          <w:sz w:val="20"/>
        </w:rPr>
      </w:pPr>
    </w:p>
    <w:p w14:paraId="04A05619" w14:textId="77777777" w:rsidR="00B50D27" w:rsidRDefault="00B50D27" w:rsidP="00B50D27">
      <w:pPr>
        <w:spacing w:before="1"/>
        <w:ind w:right="138"/>
        <w:jc w:val="right"/>
        <w:rPr>
          <w:sz w:val="20"/>
        </w:rPr>
      </w:pPr>
      <w:r>
        <w:rPr>
          <w:spacing w:val="-2"/>
          <w:sz w:val="20"/>
        </w:rPr>
        <w:t>..……………………………………..</w:t>
      </w:r>
    </w:p>
    <w:p w14:paraId="1613B116" w14:textId="77777777" w:rsidR="00B50D27" w:rsidRPr="001B61C3" w:rsidRDefault="00B50D27" w:rsidP="00B50D27">
      <w:pPr>
        <w:ind w:right="138"/>
        <w:jc w:val="right"/>
        <w:rPr>
          <w:rFonts w:ascii="Arial Narrow" w:hAnsi="Arial Narrow"/>
          <w:sz w:val="20"/>
        </w:rPr>
      </w:pPr>
      <w:r w:rsidRPr="001B61C3">
        <w:rPr>
          <w:rFonts w:ascii="Arial Narrow" w:hAnsi="Arial Narrow"/>
          <w:spacing w:val="-2"/>
          <w:sz w:val="20"/>
        </w:rPr>
        <w:t>Aclaración</w:t>
      </w:r>
    </w:p>
    <w:p w14:paraId="0C7D4EB8" w14:textId="77777777" w:rsidR="00B50D27" w:rsidRDefault="00B50D27" w:rsidP="00B50D27">
      <w:pPr>
        <w:pStyle w:val="Textoindependiente"/>
        <w:spacing w:before="229"/>
        <w:rPr>
          <w:sz w:val="20"/>
        </w:rPr>
      </w:pPr>
    </w:p>
    <w:p w14:paraId="3E41A563" w14:textId="77777777" w:rsidR="00B50D27" w:rsidRDefault="00B50D27" w:rsidP="00B50D27">
      <w:pPr>
        <w:ind w:right="138"/>
        <w:jc w:val="right"/>
        <w:rPr>
          <w:sz w:val="20"/>
        </w:rPr>
      </w:pPr>
      <w:r>
        <w:rPr>
          <w:spacing w:val="-2"/>
          <w:sz w:val="20"/>
        </w:rPr>
        <w:t>..……………………………………..</w:t>
      </w:r>
    </w:p>
    <w:p w14:paraId="777297CF" w14:textId="77777777" w:rsidR="00B50D27" w:rsidRPr="001B61C3" w:rsidRDefault="00B50D27" w:rsidP="00B50D27">
      <w:pPr>
        <w:ind w:right="141"/>
        <w:jc w:val="right"/>
        <w:rPr>
          <w:rFonts w:ascii="Arial Narrow" w:hAnsi="Arial Narrow"/>
          <w:sz w:val="20"/>
        </w:rPr>
      </w:pPr>
      <w:r w:rsidRPr="001B61C3">
        <w:rPr>
          <w:rFonts w:ascii="Arial Narrow" w:hAnsi="Arial Narrow"/>
          <w:sz w:val="20"/>
        </w:rPr>
        <w:t>Cédula</w:t>
      </w:r>
      <w:r w:rsidRPr="001B61C3">
        <w:rPr>
          <w:rFonts w:ascii="Arial Narrow" w:hAnsi="Arial Narrow"/>
          <w:spacing w:val="-5"/>
          <w:sz w:val="20"/>
        </w:rPr>
        <w:t xml:space="preserve"> </w:t>
      </w:r>
      <w:r w:rsidRPr="001B61C3">
        <w:rPr>
          <w:rFonts w:ascii="Arial Narrow" w:hAnsi="Arial Narrow"/>
          <w:sz w:val="20"/>
        </w:rPr>
        <w:t>de</w:t>
      </w:r>
      <w:r w:rsidRPr="001B61C3">
        <w:rPr>
          <w:rFonts w:ascii="Arial Narrow" w:hAnsi="Arial Narrow"/>
          <w:spacing w:val="-4"/>
          <w:sz w:val="20"/>
        </w:rPr>
        <w:t xml:space="preserve"> </w:t>
      </w:r>
      <w:r w:rsidRPr="001B61C3">
        <w:rPr>
          <w:rFonts w:ascii="Arial Narrow" w:hAnsi="Arial Narrow"/>
          <w:spacing w:val="-2"/>
          <w:sz w:val="20"/>
        </w:rPr>
        <w:t>identidad</w:t>
      </w:r>
    </w:p>
    <w:p w14:paraId="0236E008" w14:textId="77777777" w:rsidR="00B50D27" w:rsidRDefault="00B50D27" w:rsidP="00B50D27">
      <w:pPr>
        <w:pStyle w:val="Textoindependiente"/>
        <w:rPr>
          <w:sz w:val="20"/>
        </w:rPr>
      </w:pPr>
    </w:p>
    <w:p w14:paraId="0E3D41E4" w14:textId="77777777" w:rsidR="00B50D27" w:rsidRDefault="00B50D27" w:rsidP="00B50D27">
      <w:pPr>
        <w:pStyle w:val="Textoindependiente"/>
        <w:rPr>
          <w:sz w:val="20"/>
        </w:rPr>
      </w:pPr>
    </w:p>
    <w:p w14:paraId="5F157709" w14:textId="77777777" w:rsidR="00B50D27" w:rsidRDefault="00B50D27" w:rsidP="00B50D27">
      <w:pPr>
        <w:pStyle w:val="Textoindependiente"/>
        <w:rPr>
          <w:sz w:val="20"/>
        </w:rPr>
      </w:pPr>
    </w:p>
    <w:p w14:paraId="55846F62" w14:textId="77777777" w:rsidR="00B50D27" w:rsidRDefault="00B50D27" w:rsidP="00B50D27">
      <w:pPr>
        <w:pStyle w:val="Textoindependiente"/>
        <w:rPr>
          <w:sz w:val="20"/>
        </w:rPr>
      </w:pPr>
    </w:p>
    <w:p w14:paraId="54B1D7A5" w14:textId="77777777" w:rsidR="00B50D27" w:rsidRDefault="00B50D27" w:rsidP="00B50D27">
      <w:pPr>
        <w:pStyle w:val="Textoindependiente"/>
        <w:spacing w:before="141"/>
        <w:rPr>
          <w:sz w:val="20"/>
        </w:rPr>
      </w:pPr>
    </w:p>
    <w:p w14:paraId="45AAB500" w14:textId="66F05E55" w:rsidR="00B50D27" w:rsidRDefault="00B50D27" w:rsidP="00B50D27">
      <w:pPr>
        <w:tabs>
          <w:tab w:val="left" w:pos="3907"/>
          <w:tab w:val="left" w:pos="6602"/>
        </w:tabs>
        <w:ind w:left="2"/>
      </w:pPr>
      <w:r>
        <w:rPr>
          <w:sz w:val="24"/>
        </w:rPr>
        <w:t>Recibido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por: </w:t>
      </w:r>
      <w:r>
        <w:rPr>
          <w:spacing w:val="-2"/>
        </w:rPr>
        <w:t>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</w:t>
      </w:r>
      <w:r>
        <w:tab/>
      </w:r>
      <w:r>
        <w:rPr>
          <w:spacing w:val="-2"/>
        </w:rPr>
        <w:t>………..……………</w:t>
      </w:r>
      <w:r w:rsidR="008D6DB1">
        <w:rPr>
          <w:spacing w:val="-2"/>
        </w:rPr>
        <w:t xml:space="preserve">      …..</w:t>
      </w:r>
      <w:r w:rsidR="00070757">
        <w:rPr>
          <w:spacing w:val="-2"/>
        </w:rPr>
        <w:t>……..…</w:t>
      </w:r>
      <w:r w:rsidR="008D6DB1">
        <w:t xml:space="preserve">     …</w:t>
      </w:r>
      <w:r>
        <w:rPr>
          <w:spacing w:val="-2"/>
        </w:rPr>
        <w:t>.………….</w:t>
      </w:r>
    </w:p>
    <w:p w14:paraId="1BEDC4D5" w14:textId="1B46A3DB" w:rsidR="00B50D27" w:rsidRDefault="00B50D27" w:rsidP="008D6DB1">
      <w:pPr>
        <w:tabs>
          <w:tab w:val="left" w:pos="2280"/>
          <w:tab w:val="left" w:pos="4822"/>
        </w:tabs>
        <w:spacing w:before="136"/>
        <w:ind w:right="207"/>
        <w:jc w:val="right"/>
        <w:rPr>
          <w:rFonts w:ascii="Arial Narrow" w:hAnsi="Arial Narrow"/>
          <w:spacing w:val="-2"/>
          <w:sz w:val="20"/>
        </w:rPr>
      </w:pPr>
      <w:r w:rsidRPr="00070757">
        <w:rPr>
          <w:rFonts w:ascii="Arial Narrow" w:hAnsi="Arial Narrow"/>
          <w:spacing w:val="-2"/>
          <w:sz w:val="20"/>
        </w:rPr>
        <w:t>Firm</w:t>
      </w:r>
      <w:r w:rsidR="008D6DB1">
        <w:rPr>
          <w:rFonts w:ascii="Arial Narrow" w:hAnsi="Arial Narrow"/>
          <w:spacing w:val="-2"/>
          <w:sz w:val="20"/>
        </w:rPr>
        <w:t xml:space="preserve">a                                       </w:t>
      </w:r>
      <w:r w:rsidRPr="00070757">
        <w:rPr>
          <w:rFonts w:ascii="Arial Narrow" w:hAnsi="Arial Narrow"/>
          <w:spacing w:val="-2"/>
          <w:sz w:val="20"/>
        </w:rPr>
        <w:t>Aclaración</w:t>
      </w:r>
      <w:r w:rsidR="00070757" w:rsidRPr="00070757">
        <w:rPr>
          <w:rFonts w:ascii="Arial Narrow" w:hAnsi="Arial Narrow"/>
          <w:spacing w:val="-2"/>
          <w:sz w:val="20"/>
        </w:rPr>
        <w:t xml:space="preserve">        </w:t>
      </w:r>
      <w:r w:rsidR="001B61C3">
        <w:rPr>
          <w:rFonts w:ascii="Arial Narrow" w:hAnsi="Arial Narrow"/>
          <w:spacing w:val="-2"/>
          <w:sz w:val="20"/>
        </w:rPr>
        <w:t xml:space="preserve">           </w:t>
      </w:r>
      <w:r w:rsidR="00070757" w:rsidRPr="00070757">
        <w:rPr>
          <w:rFonts w:ascii="Arial Narrow" w:hAnsi="Arial Narrow"/>
          <w:spacing w:val="-2"/>
          <w:sz w:val="20"/>
        </w:rPr>
        <w:t xml:space="preserve">       Fecha</w:t>
      </w:r>
      <w:r w:rsidR="001B61C3">
        <w:rPr>
          <w:rFonts w:ascii="Arial Narrow" w:hAnsi="Arial Narrow"/>
          <w:spacing w:val="-2"/>
          <w:sz w:val="20"/>
        </w:rPr>
        <w:t xml:space="preserve">           </w:t>
      </w:r>
      <w:r w:rsidR="00070757">
        <w:rPr>
          <w:rFonts w:ascii="Arial Narrow" w:hAnsi="Arial Narrow"/>
          <w:spacing w:val="-2"/>
          <w:sz w:val="20"/>
        </w:rPr>
        <w:t xml:space="preserve"> </w:t>
      </w:r>
      <w:r w:rsidR="008D6DB1">
        <w:rPr>
          <w:rFonts w:ascii="Arial Narrow" w:hAnsi="Arial Narrow"/>
          <w:spacing w:val="-2"/>
          <w:sz w:val="20"/>
        </w:rPr>
        <w:t xml:space="preserve">            </w:t>
      </w:r>
      <w:r w:rsidR="00070757">
        <w:rPr>
          <w:rFonts w:ascii="Arial Narrow" w:hAnsi="Arial Narrow"/>
          <w:spacing w:val="-2"/>
          <w:sz w:val="20"/>
        </w:rPr>
        <w:t xml:space="preserve"> </w:t>
      </w:r>
      <w:r w:rsidR="00070757" w:rsidRPr="00070757">
        <w:rPr>
          <w:rFonts w:ascii="Arial Narrow" w:hAnsi="Arial Narrow"/>
          <w:spacing w:val="-2"/>
          <w:sz w:val="20"/>
        </w:rPr>
        <w:t xml:space="preserve">  </w:t>
      </w:r>
      <w:r w:rsidR="001B61C3">
        <w:rPr>
          <w:rFonts w:ascii="Arial Narrow" w:hAnsi="Arial Narrow"/>
          <w:spacing w:val="-2"/>
          <w:sz w:val="20"/>
        </w:rPr>
        <w:t xml:space="preserve"> </w:t>
      </w:r>
      <w:r w:rsidR="00070757" w:rsidRPr="00070757">
        <w:rPr>
          <w:rFonts w:ascii="Arial Narrow" w:hAnsi="Arial Narrow"/>
          <w:spacing w:val="-2"/>
          <w:sz w:val="20"/>
        </w:rPr>
        <w:t>S</w:t>
      </w:r>
      <w:r w:rsidRPr="00070757">
        <w:rPr>
          <w:rFonts w:ascii="Arial Narrow" w:hAnsi="Arial Narrow"/>
          <w:sz w:val="20"/>
        </w:rPr>
        <w:t>ello</w:t>
      </w:r>
      <w:r w:rsidR="001B61C3">
        <w:rPr>
          <w:rFonts w:ascii="Arial Narrow" w:hAnsi="Arial Narrow"/>
          <w:sz w:val="20"/>
        </w:rPr>
        <w:t xml:space="preserve">  </w:t>
      </w:r>
    </w:p>
    <w:p w14:paraId="78B0848E" w14:textId="77777777" w:rsidR="008D6DB1" w:rsidRDefault="008D6DB1" w:rsidP="008D6DB1">
      <w:pPr>
        <w:tabs>
          <w:tab w:val="left" w:pos="2280"/>
          <w:tab w:val="left" w:pos="4822"/>
        </w:tabs>
        <w:spacing w:before="136"/>
        <w:ind w:right="207"/>
        <w:jc w:val="right"/>
        <w:rPr>
          <w:sz w:val="20"/>
        </w:rPr>
      </w:pPr>
    </w:p>
    <w:p w14:paraId="0BA4E657" w14:textId="77777777" w:rsidR="00910685" w:rsidRDefault="00910685">
      <w:pPr>
        <w:pStyle w:val="Textoindependiente"/>
        <w:rPr>
          <w:sz w:val="20"/>
        </w:rPr>
      </w:pPr>
    </w:p>
    <w:sectPr w:rsidR="00910685" w:rsidSect="00910685">
      <w:footerReference w:type="default" r:id="rId9"/>
      <w:footerReference w:type="first" r:id="rId10"/>
      <w:endnotePr>
        <w:numFmt w:val="decimal"/>
      </w:endnotePr>
      <w:type w:val="continuous"/>
      <w:pgSz w:w="11906" w:h="16838"/>
      <w:pgMar w:top="1040" w:right="1559" w:bottom="780" w:left="1700" w:header="0" w:footer="585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CEE3B" w14:textId="77777777" w:rsidR="00593896" w:rsidRDefault="00593896">
      <w:r>
        <w:separator/>
      </w:r>
    </w:p>
  </w:endnote>
  <w:endnote w:type="continuationSeparator" w:id="0">
    <w:p w14:paraId="156A36A1" w14:textId="77777777" w:rsidR="00593896" w:rsidRDefault="00593896">
      <w:r>
        <w:continuationSeparator/>
      </w:r>
    </w:p>
  </w:endnote>
  <w:endnote w:id="1">
    <w:p w14:paraId="5A0FDCB5" w14:textId="77777777" w:rsidR="00910685" w:rsidRDefault="00910685">
      <w:pPr>
        <w:pStyle w:val="Textonotaalfinal"/>
        <w:rPr>
          <w:szCs w:val="22"/>
        </w:rPr>
      </w:pPr>
      <w:r>
        <w:rPr>
          <w:rStyle w:val="Refdenotaalfinal"/>
        </w:rPr>
        <w:endnoteRef/>
      </w:r>
      <w:r>
        <w:t xml:space="preserve"> </w:t>
      </w:r>
      <w:hyperlink r:id="rId1">
        <w:r w:rsidRPr="00B50D27">
          <w:rPr>
            <w:szCs w:val="22"/>
          </w:rPr>
          <w:t>https://www.anep.edu.uy/sites/default/files/images/Archivos/publicaciones-direcciones/secretaria-administrativa/circulares/2020/Circular%20N%C2%BA%203-2020.pdf</w:t>
        </w:r>
      </w:hyperlink>
    </w:p>
    <w:p w14:paraId="2D92F7BA" w14:textId="77777777" w:rsidR="00910685" w:rsidRDefault="00910685">
      <w:pPr>
        <w:pStyle w:val="Textonotaalfinal"/>
      </w:pPr>
    </w:p>
  </w:endnote>
  <w:endnote w:id="2">
    <w:p w14:paraId="7A366A97" w14:textId="77777777" w:rsidR="00910685" w:rsidRDefault="00910685">
      <w:pPr>
        <w:pStyle w:val="Textonotaalfinal"/>
      </w:pPr>
      <w:r>
        <w:rPr>
          <w:rStyle w:val="Refdenotaalfinal"/>
        </w:rPr>
        <w:endnoteRef/>
      </w:r>
      <w:r>
        <w:t xml:space="preserve"> </w:t>
      </w:r>
      <w:r w:rsidRPr="00916780">
        <w:t>https://www.gub.uy/</w:t>
      </w:r>
      <w:r w:rsidRPr="00916780">
        <w:rPr>
          <w:b/>
        </w:rPr>
        <w:t>ministerio-salud-publica</w:t>
      </w:r>
      <w:r w:rsidRPr="00916780">
        <w:t>/comunicacion/publicaciones/vigilancia-efecto-adverso-supuestamente-atribuibles-vacunacion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BB635" w14:textId="77777777" w:rsidR="00910685" w:rsidRDefault="00910685">
    <w:pPr>
      <w:pStyle w:val="Piedepgina"/>
      <w:jc w:val="center"/>
      <w:rPr>
        <w:color w:val="4F81BD" w:themeColor="accent1"/>
      </w:rPr>
    </w:pPr>
  </w:p>
  <w:p w14:paraId="40D9D670" w14:textId="77777777" w:rsidR="00910685" w:rsidRPr="00910685" w:rsidRDefault="00910685">
    <w:pPr>
      <w:pStyle w:val="Piedepgina"/>
      <w:jc w:val="center"/>
      <w:rPr>
        <w:rFonts w:ascii="Arial Narrow" w:hAnsi="Arial Narrow"/>
        <w:color w:val="0D0D0D" w:themeColor="text1" w:themeTint="F2"/>
        <w:sz w:val="18"/>
        <w:szCs w:val="18"/>
      </w:rPr>
    </w:pPr>
    <w:r w:rsidRPr="00910685">
      <w:rPr>
        <w:rFonts w:ascii="Arial Narrow" w:hAnsi="Arial Narrow"/>
        <w:color w:val="0D0D0D" w:themeColor="text1" w:themeTint="F2"/>
        <w:sz w:val="18"/>
        <w:szCs w:val="18"/>
      </w:rPr>
      <w:t xml:space="preserve">Página </w:t>
    </w:r>
    <w:r w:rsidRPr="00910685">
      <w:rPr>
        <w:rFonts w:ascii="Arial Narrow" w:hAnsi="Arial Narrow"/>
        <w:color w:val="0D0D0D" w:themeColor="text1" w:themeTint="F2"/>
        <w:sz w:val="18"/>
        <w:szCs w:val="18"/>
      </w:rPr>
      <w:fldChar w:fldCharType="begin"/>
    </w:r>
    <w:r w:rsidRPr="00910685">
      <w:rPr>
        <w:rFonts w:ascii="Arial Narrow" w:hAnsi="Arial Narrow"/>
        <w:color w:val="0D0D0D" w:themeColor="text1" w:themeTint="F2"/>
        <w:sz w:val="18"/>
        <w:szCs w:val="18"/>
      </w:rPr>
      <w:instrText>PAGE  \* Arabic  \* MERGEFORMAT</w:instrText>
    </w:r>
    <w:r w:rsidRPr="00910685">
      <w:rPr>
        <w:rFonts w:ascii="Arial Narrow" w:hAnsi="Arial Narrow"/>
        <w:color w:val="0D0D0D" w:themeColor="text1" w:themeTint="F2"/>
        <w:sz w:val="18"/>
        <w:szCs w:val="18"/>
      </w:rPr>
      <w:fldChar w:fldCharType="separate"/>
    </w:r>
    <w:r w:rsidRPr="00910685">
      <w:rPr>
        <w:rFonts w:ascii="Arial Narrow" w:hAnsi="Arial Narrow"/>
        <w:color w:val="0D0D0D" w:themeColor="text1" w:themeTint="F2"/>
        <w:sz w:val="18"/>
        <w:szCs w:val="18"/>
      </w:rPr>
      <w:t>2</w:t>
    </w:r>
    <w:r w:rsidRPr="00910685">
      <w:rPr>
        <w:rFonts w:ascii="Arial Narrow" w:hAnsi="Arial Narrow"/>
        <w:color w:val="0D0D0D" w:themeColor="text1" w:themeTint="F2"/>
        <w:sz w:val="18"/>
        <w:szCs w:val="18"/>
      </w:rPr>
      <w:fldChar w:fldCharType="end"/>
    </w:r>
    <w:r w:rsidRPr="00910685">
      <w:rPr>
        <w:rFonts w:ascii="Arial Narrow" w:hAnsi="Arial Narrow"/>
        <w:color w:val="0D0D0D" w:themeColor="text1" w:themeTint="F2"/>
        <w:sz w:val="18"/>
        <w:szCs w:val="18"/>
      </w:rPr>
      <w:t xml:space="preserve"> de </w:t>
    </w:r>
    <w:r w:rsidRPr="00910685">
      <w:rPr>
        <w:rFonts w:ascii="Arial Narrow" w:hAnsi="Arial Narrow"/>
        <w:color w:val="0D0D0D" w:themeColor="text1" w:themeTint="F2"/>
        <w:sz w:val="18"/>
        <w:szCs w:val="18"/>
      </w:rPr>
      <w:fldChar w:fldCharType="begin"/>
    </w:r>
    <w:r w:rsidRPr="00910685">
      <w:rPr>
        <w:rFonts w:ascii="Arial Narrow" w:hAnsi="Arial Narrow"/>
        <w:color w:val="0D0D0D" w:themeColor="text1" w:themeTint="F2"/>
        <w:sz w:val="18"/>
        <w:szCs w:val="18"/>
      </w:rPr>
      <w:instrText>NUMPAGES  \* Arabic  \* MERGEFORMAT</w:instrText>
    </w:r>
    <w:r w:rsidRPr="00910685">
      <w:rPr>
        <w:rFonts w:ascii="Arial Narrow" w:hAnsi="Arial Narrow"/>
        <w:color w:val="0D0D0D" w:themeColor="text1" w:themeTint="F2"/>
        <w:sz w:val="18"/>
        <w:szCs w:val="18"/>
      </w:rPr>
      <w:fldChar w:fldCharType="separate"/>
    </w:r>
    <w:r w:rsidRPr="00910685">
      <w:rPr>
        <w:rFonts w:ascii="Arial Narrow" w:hAnsi="Arial Narrow"/>
        <w:color w:val="0D0D0D" w:themeColor="text1" w:themeTint="F2"/>
        <w:sz w:val="18"/>
        <w:szCs w:val="18"/>
      </w:rPr>
      <w:t>2</w:t>
    </w:r>
    <w:r w:rsidRPr="00910685">
      <w:rPr>
        <w:rFonts w:ascii="Arial Narrow" w:hAnsi="Arial Narrow"/>
        <w:color w:val="0D0D0D" w:themeColor="text1" w:themeTint="F2"/>
        <w:sz w:val="18"/>
        <w:szCs w:val="18"/>
      </w:rPr>
      <w:fldChar w:fldCharType="end"/>
    </w:r>
  </w:p>
  <w:p w14:paraId="00044F99" w14:textId="77777777" w:rsidR="00524D1F" w:rsidRDefault="00524D1F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78694" w14:textId="77777777" w:rsidR="00524D1F" w:rsidRDefault="005172F5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37FE32CF" wp14:editId="2DEFF6C2">
              <wp:simplePos x="0" y="0"/>
              <wp:positionH relativeFrom="page">
                <wp:posOffset>3337560</wp:posOffset>
              </wp:positionH>
              <wp:positionV relativeFrom="page">
                <wp:posOffset>10177780</wp:posOffset>
              </wp:positionV>
              <wp:extent cx="890270" cy="182245"/>
              <wp:effectExtent l="0" t="0" r="0" b="0"/>
              <wp:wrapNone/>
              <wp:docPr id="4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28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B05EF5" w14:textId="77777777" w:rsidR="00524D1F" w:rsidRDefault="005172F5">
                          <w:pPr>
                            <w:pStyle w:val="Contenidodelmarco"/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FE32CF" id="Textbox 1" o:spid="_x0000_s1026" style="position:absolute;margin-left:262.8pt;margin-top:801.4pt;width:70.1pt;height:14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" o:allowincell="f" filled="f" stroked="f" strokeweight="0">
              <v:textbox inset="0,0,0,0">
                <w:txbxContent>
                  <w:p w14:paraId="72B05EF5" w14:textId="77777777" w:rsidR="00524D1F" w:rsidRDefault="005172F5">
                    <w:pPr>
                      <w:pStyle w:val="Contenidodelmarco"/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 MT" w:hAnsi="Arial MT"/>
                      </w:rPr>
                      <w:t>Página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</w:rPr>
                      <w:t>2</w:t>
                    </w:r>
                    <w:r>
                      <w:rPr>
                        <w:rFonts w:ascii="Arial" w:hAnsi="Arial"/>
                        <w:b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>2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70BA7" w14:textId="77777777" w:rsidR="00593896" w:rsidRDefault="00593896">
      <w:r>
        <w:separator/>
      </w:r>
    </w:p>
  </w:footnote>
  <w:footnote w:type="continuationSeparator" w:id="0">
    <w:p w14:paraId="74EE740D" w14:textId="77777777" w:rsidR="00593896" w:rsidRDefault="00593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75E71"/>
    <w:multiLevelType w:val="multilevel"/>
    <w:tmpl w:val="A232CE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533DA0"/>
    <w:multiLevelType w:val="multilevel"/>
    <w:tmpl w:val="A754B81C"/>
    <w:lvl w:ilvl="0">
      <w:start w:val="1"/>
      <w:numFmt w:val="decimal"/>
      <w:lvlText w:val="%1)"/>
      <w:lvlJc w:val="left"/>
      <w:pPr>
        <w:tabs>
          <w:tab w:val="num" w:pos="0"/>
        </w:tabs>
        <w:ind w:left="714" w:hanging="356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12" w:hanging="356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5" w:hanging="356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8" w:hanging="356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91" w:hanging="356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84" w:hanging="356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77" w:hanging="356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70" w:hanging="356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63" w:hanging="356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1F"/>
    <w:rsid w:val="00070757"/>
    <w:rsid w:val="001B61C3"/>
    <w:rsid w:val="004F1805"/>
    <w:rsid w:val="005172F5"/>
    <w:rsid w:val="00524D1F"/>
    <w:rsid w:val="00543E04"/>
    <w:rsid w:val="00593896"/>
    <w:rsid w:val="006A39D0"/>
    <w:rsid w:val="007D2124"/>
    <w:rsid w:val="00811090"/>
    <w:rsid w:val="008D6DB1"/>
    <w:rsid w:val="00910685"/>
    <w:rsid w:val="00916780"/>
    <w:rsid w:val="009F12C9"/>
    <w:rsid w:val="00A54150"/>
    <w:rsid w:val="00B50D27"/>
    <w:rsid w:val="00DC6060"/>
    <w:rsid w:val="00EE0277"/>
    <w:rsid w:val="00F14D06"/>
    <w:rsid w:val="00FE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A5FEF"/>
  <w15:docId w15:val="{7DDC6575-EDDD-4470-B984-A8F985F1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F144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2F144F"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  <w:pPr>
      <w:ind w:left="714" w:right="136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Cabeceraypie"/>
    <w:link w:val="PiedepginaCar"/>
    <w:uiPriority w:val="99"/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1678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6780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16780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1068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10685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91068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106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0685"/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0685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nep.edu.uy/sites/default/files/images/Archivos/publicaciones-direcciones/secretaria-administrativa/circulares/2020/Circular%20N&#186;%203-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82BAC-CD9D-4A5A-BAB9-F814C278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Rosengurtt, Ana</dc:creator>
  <dc:description/>
  <cp:lastModifiedBy>Rosengurtt, Ana</cp:lastModifiedBy>
  <cp:revision>17</cp:revision>
  <cp:lastPrinted>2026-05-13T14:35:00Z</cp:lastPrinted>
  <dcterms:created xsi:type="dcterms:W3CDTF">2026-05-13T14:05:00Z</dcterms:created>
  <dcterms:modified xsi:type="dcterms:W3CDTF">2026-05-13T14:36:00Z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2013</vt:lpwstr>
  </property>
</Properties>
</file>